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A65BD" w14:textId="7D7019FC" w:rsidR="00327D96" w:rsidRDefault="00F5674E" w:rsidP="00327D96">
      <w:pPr>
        <w:jc w:val="center"/>
        <w:rPr>
          <w:b/>
          <w:bCs/>
        </w:rPr>
      </w:pPr>
      <w:r>
        <w:rPr>
          <w:b/>
          <w:bCs/>
        </w:rPr>
        <w:t>NGUYÊN TẮC KIỂM SOÁT THỦ TỤC HÀNH CHÍNH</w:t>
      </w:r>
    </w:p>
    <w:p w14:paraId="5BA3A7E3" w14:textId="77777777" w:rsidR="00327D96" w:rsidRDefault="00327D96" w:rsidP="00327D96">
      <w:pPr>
        <w:jc w:val="center"/>
        <w:rPr>
          <w:b/>
          <w:bCs/>
        </w:rPr>
      </w:pPr>
    </w:p>
    <w:p w14:paraId="256C57E3" w14:textId="77777777" w:rsidR="00327D96" w:rsidRDefault="00327D96" w:rsidP="00327D96">
      <w:pPr>
        <w:ind w:firstLine="720"/>
        <w:jc w:val="both"/>
      </w:pPr>
      <w:r w:rsidRPr="00327D96">
        <w:t>Kiểm soát thủ tục hành chính là việc xem xét, đánh giá, theo dõi nhằm bảo đảm tính khả thi của quy định về thủ tục hành chính, đáp ứng yêu cầu công khai, minh bạch trong quá trình tổ chức thực hiện thủ tục hành chính.</w:t>
      </w:r>
      <w:r>
        <w:t xml:space="preserve"> </w:t>
      </w:r>
    </w:p>
    <w:p w14:paraId="501E3886" w14:textId="0A476A73" w:rsidR="00327D96" w:rsidRDefault="00327D96" w:rsidP="00327D96">
      <w:pPr>
        <w:ind w:firstLine="720"/>
        <w:jc w:val="both"/>
      </w:pPr>
      <w:r w:rsidRPr="00327D96">
        <w:t>Kiểm soát thủ tục hành chính phải bảo đảm thực hiện có hiệu quả mục tiêu cải cách thủ tục hành chính, cải cách hành chính</w:t>
      </w:r>
      <w:r>
        <w:t xml:space="preserve">. </w:t>
      </w:r>
      <w:r w:rsidRPr="00327D96">
        <w:t>Bảo đảm điều phối, huy động sự tham gia tích cực, rộng rãi của tất cả các cơ quan, tổ chức, cá nhân vào quá trình kiểm soát thủ tục hành chính.</w:t>
      </w:r>
      <w:r>
        <w:t xml:space="preserve"> </w:t>
      </w:r>
    </w:p>
    <w:p w14:paraId="71ADA471" w14:textId="40411C01" w:rsidR="00327D96" w:rsidRDefault="00327D96" w:rsidP="00327D96">
      <w:pPr>
        <w:ind w:firstLine="720"/>
        <w:jc w:val="both"/>
      </w:pPr>
      <w:r>
        <w:t xml:space="preserve"> Kịp thời phát hiện để loại bỏ hoặc chỉnh sửa thủ tục hành chính không phù hợp, phức tạp, phiền hà. Bổ sung thủ tục hành chính cần thiết, đáp ứng nhu cầu thực tế; Bảo đảm quy định thủ tục hành chính đơn giản, dễ hiểu, dễ thực hiện, tiết kiệm thời gian, chi phí, công sức của đối tượng và cơ quan thực hiện thủ tục hành chính.</w:t>
      </w:r>
    </w:p>
    <w:p w14:paraId="479C5E18" w14:textId="600BCB91" w:rsidR="00327D96" w:rsidRPr="00327D96" w:rsidRDefault="00327D96" w:rsidP="00327D96">
      <w:pPr>
        <w:ind w:firstLine="720"/>
        <w:jc w:val="both"/>
      </w:pPr>
      <w:r>
        <w:t xml:space="preserve">Kiểm soát thủ tục hành chính được thực hiện ngay từ khi đề nghị xây dựng văn bản quy phạm pháp luật và được tiến hành thường xuyên, liên tục trong quá trình tổ chức thực hiện thủ tục hành chính. </w:t>
      </w:r>
      <w:r w:rsidRPr="00327D96">
        <w:t>Phòng Kiểm soát thủ tục hành chính trực thuộc Văn phòng Đoàn Đại biểu Quốc hội, Hội đồng nhân dân và Ủy ban nhân dân tỉnh là đầu mối của tỉnh trong triển khai thực hiện hoạt động này</w:t>
      </w:r>
      <w:r>
        <w:t>./.</w:t>
      </w:r>
    </w:p>
    <w:p w14:paraId="7F519BB6" w14:textId="77777777" w:rsidR="00327D96" w:rsidRDefault="00327D96" w:rsidP="00327D96">
      <w:pPr>
        <w:jc w:val="both"/>
      </w:pPr>
    </w:p>
    <w:p w14:paraId="7D9B651D" w14:textId="77777777" w:rsidR="00327D96" w:rsidRDefault="00327D96" w:rsidP="00327D96">
      <w:pPr>
        <w:ind w:firstLine="720"/>
        <w:jc w:val="both"/>
      </w:pPr>
    </w:p>
    <w:p w14:paraId="34E04304" w14:textId="77777777" w:rsidR="00327D96" w:rsidRDefault="00327D96" w:rsidP="00327D96">
      <w:pPr>
        <w:ind w:firstLine="720"/>
        <w:jc w:val="both"/>
      </w:pPr>
    </w:p>
    <w:p w14:paraId="098678C9" w14:textId="77777777" w:rsidR="00327D96" w:rsidRDefault="00327D96" w:rsidP="00327D96">
      <w:pPr>
        <w:jc w:val="both"/>
        <w:rPr>
          <w:b/>
          <w:bCs/>
          <w:i/>
          <w:iCs/>
          <w:sz w:val="24"/>
          <w:szCs w:val="24"/>
        </w:rPr>
      </w:pPr>
    </w:p>
    <w:p w14:paraId="1DEF5CD8" w14:textId="77777777" w:rsidR="00327D96" w:rsidRDefault="00327D96" w:rsidP="00327D96">
      <w:pPr>
        <w:jc w:val="both"/>
        <w:rPr>
          <w:b/>
          <w:bCs/>
          <w:i/>
          <w:iCs/>
          <w:sz w:val="24"/>
          <w:szCs w:val="24"/>
        </w:rPr>
      </w:pPr>
    </w:p>
    <w:p w14:paraId="0BD10676" w14:textId="77777777" w:rsidR="00327D96" w:rsidRDefault="00327D96" w:rsidP="00327D96">
      <w:pPr>
        <w:jc w:val="both"/>
        <w:rPr>
          <w:b/>
          <w:bCs/>
          <w:i/>
          <w:iCs/>
          <w:sz w:val="24"/>
          <w:szCs w:val="24"/>
        </w:rPr>
      </w:pPr>
    </w:p>
    <w:p w14:paraId="0C57D053" w14:textId="77777777" w:rsidR="00327D96" w:rsidRDefault="00327D96" w:rsidP="00327D96">
      <w:pPr>
        <w:jc w:val="both"/>
        <w:rPr>
          <w:b/>
          <w:bCs/>
          <w:i/>
          <w:iCs/>
          <w:sz w:val="24"/>
          <w:szCs w:val="24"/>
        </w:rPr>
      </w:pPr>
    </w:p>
    <w:p w14:paraId="64E6AE8E" w14:textId="77777777" w:rsidR="00327D96" w:rsidRDefault="00327D96" w:rsidP="00327D96">
      <w:pPr>
        <w:jc w:val="both"/>
        <w:rPr>
          <w:b/>
          <w:bCs/>
          <w:i/>
          <w:iCs/>
          <w:sz w:val="24"/>
          <w:szCs w:val="24"/>
        </w:rPr>
      </w:pPr>
    </w:p>
    <w:p w14:paraId="6206365F" w14:textId="77777777" w:rsidR="00327D96" w:rsidRDefault="00327D96" w:rsidP="00327D96">
      <w:pPr>
        <w:jc w:val="both"/>
        <w:rPr>
          <w:b/>
          <w:bCs/>
          <w:i/>
          <w:iCs/>
          <w:sz w:val="24"/>
          <w:szCs w:val="24"/>
        </w:rPr>
      </w:pPr>
    </w:p>
    <w:p w14:paraId="508EF6D9" w14:textId="77777777" w:rsidR="00327D96" w:rsidRDefault="00327D96" w:rsidP="00327D96">
      <w:pPr>
        <w:jc w:val="both"/>
        <w:rPr>
          <w:b/>
          <w:bCs/>
          <w:i/>
          <w:iCs/>
          <w:sz w:val="24"/>
          <w:szCs w:val="24"/>
        </w:rPr>
      </w:pPr>
    </w:p>
    <w:p w14:paraId="0C534595" w14:textId="77777777" w:rsidR="00327D96" w:rsidRDefault="00327D96" w:rsidP="00327D96">
      <w:pPr>
        <w:jc w:val="both"/>
        <w:rPr>
          <w:b/>
          <w:bCs/>
          <w:i/>
          <w:iCs/>
          <w:sz w:val="24"/>
          <w:szCs w:val="24"/>
        </w:rPr>
      </w:pPr>
    </w:p>
    <w:p w14:paraId="4D33D8BB" w14:textId="77777777" w:rsidR="00327D96" w:rsidRDefault="00327D96" w:rsidP="00327D96">
      <w:pPr>
        <w:jc w:val="both"/>
        <w:rPr>
          <w:b/>
          <w:bCs/>
          <w:i/>
          <w:iCs/>
          <w:sz w:val="24"/>
          <w:szCs w:val="24"/>
        </w:rPr>
      </w:pPr>
    </w:p>
    <w:p w14:paraId="143EF024" w14:textId="77777777" w:rsidR="00327D96" w:rsidRDefault="00327D96" w:rsidP="00327D96">
      <w:pPr>
        <w:jc w:val="both"/>
        <w:rPr>
          <w:b/>
          <w:bCs/>
          <w:i/>
          <w:iCs/>
          <w:sz w:val="24"/>
          <w:szCs w:val="24"/>
        </w:rPr>
      </w:pPr>
    </w:p>
    <w:p w14:paraId="0FF89D91" w14:textId="77777777" w:rsidR="00327D96" w:rsidRDefault="00327D96" w:rsidP="00327D96">
      <w:pPr>
        <w:jc w:val="both"/>
        <w:rPr>
          <w:b/>
          <w:bCs/>
          <w:i/>
          <w:iCs/>
          <w:sz w:val="24"/>
          <w:szCs w:val="24"/>
        </w:rPr>
      </w:pPr>
    </w:p>
    <w:p w14:paraId="4DF90E56" w14:textId="77777777" w:rsidR="00327D96" w:rsidRDefault="00327D96" w:rsidP="00327D96">
      <w:pPr>
        <w:jc w:val="both"/>
        <w:rPr>
          <w:b/>
          <w:bCs/>
          <w:i/>
          <w:iCs/>
          <w:sz w:val="24"/>
          <w:szCs w:val="24"/>
        </w:rPr>
      </w:pPr>
    </w:p>
    <w:p w14:paraId="7D5F7608" w14:textId="2EED12BC" w:rsidR="00327D96" w:rsidRPr="00327D96" w:rsidRDefault="00327D96" w:rsidP="00327D96">
      <w:pPr>
        <w:jc w:val="both"/>
        <w:rPr>
          <w:b/>
          <w:bCs/>
          <w:i/>
          <w:iCs/>
          <w:sz w:val="24"/>
          <w:szCs w:val="24"/>
        </w:rPr>
      </w:pPr>
    </w:p>
    <w:sectPr w:rsidR="00327D96" w:rsidRPr="00327D96" w:rsidSect="00F063B7">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D96"/>
    <w:rsid w:val="00327D96"/>
    <w:rsid w:val="003D4670"/>
    <w:rsid w:val="003E0064"/>
    <w:rsid w:val="006B02F2"/>
    <w:rsid w:val="00F063B7"/>
    <w:rsid w:val="00F56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0832"/>
  <w15:chartTrackingRefBased/>
  <w15:docId w15:val="{033183D3-DE54-44BF-BEF3-B5D8AE00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1065</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2024-09-30T03:29:00Z</dcterms:created>
  <dcterms:modified xsi:type="dcterms:W3CDTF">2024-09-30T03:29:00Z</dcterms:modified>
</cp:coreProperties>
</file>